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Style w:val="None"/>
          <w:outline w:val="0"/>
          <w:color w:val="4f81bd"/>
          <w:sz w:val="20"/>
          <w:szCs w:val="20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sz w:val="20"/>
          <w:szCs w:val="20"/>
        </w:rPr>
      </w:pPr>
      <w:bookmarkStart w:name="_headingh.j7ih5pbvisnx" w:id="0"/>
      <w:bookmarkEnd w:id="0"/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sz w:val="18"/>
          <w:szCs w:val="18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5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 w:hint="default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žá</w:t>
            </w:r>
            <w:r>
              <w:rPr>
                <w:rStyle w:val="None"/>
                <w:rFonts w:ascii="Verdana" w:hAnsi="Verdana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dost p</w:t>
            </w:r>
            <w:r>
              <w:rPr>
                <w:rStyle w:val="None"/>
                <w:rFonts w:ascii="Verdana" w:hAnsi="Verdana" w:hint="default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ř</w:t>
            </w:r>
            <w:r>
              <w:rPr>
                <w:rStyle w:val="None"/>
                <w:rFonts w:ascii="Verdana" w:hAnsi="Verdana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evzata dne</w:t>
            </w:r>
          </w:p>
        </w:tc>
        <w:tc>
          <w:tcPr>
            <w:tcW w:type="dxa" w:w="45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rozhodnut</w:t>
            </w:r>
            <w:r>
              <w:rPr>
                <w:rStyle w:val="None"/>
                <w:rFonts w:ascii="Verdana" w:hAnsi="Verdana" w:hint="default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í </w:t>
            </w:r>
            <w:r>
              <w:rPr>
                <w:rStyle w:val="None"/>
                <w:rFonts w:ascii="Verdana" w:hAnsi="Verdana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spr</w:t>
            </w:r>
            <w:r>
              <w:rPr>
                <w:rStyle w:val="None"/>
                <w:rFonts w:ascii="Verdana" w:hAnsi="Verdana" w:hint="default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á</w:t>
            </w:r>
            <w:r>
              <w:rPr>
                <w:rStyle w:val="None"/>
                <w:rFonts w:ascii="Verdana" w:hAnsi="Verdana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vn</w:t>
            </w:r>
            <w:r>
              <w:rPr>
                <w:rStyle w:val="None"/>
                <w:rFonts w:ascii="Verdana" w:hAnsi="Verdana" w:hint="default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 xml:space="preserve">í </w:t>
            </w:r>
            <w:r>
              <w:rPr>
                <w:rStyle w:val="None"/>
                <w:rFonts w:ascii="Verdana" w:hAnsi="Verdana"/>
                <w:outline w:val="0"/>
                <w:color w:val="808080"/>
                <w:sz w:val="18"/>
                <w:szCs w:val="18"/>
                <w:u w:color="808080"/>
                <w:shd w:val="nil" w:color="auto" w:fill="auto"/>
                <w:rtl w:val="0"/>
                <w14:textFill>
                  <w14:solidFill>
                    <w14:srgbClr w14:val="808080"/>
                  </w14:solidFill>
                </w14:textFill>
              </w:rPr>
              <w:t>rady / smlouva</w:t>
            </w:r>
          </w:p>
        </w:tc>
        <w:tc>
          <w:tcPr>
            <w:tcW w:type="dxa" w:w="45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before="60" w:after="60" w:line="240" w:lineRule="auto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before="60" w:after="60" w:line="240" w:lineRule="auto"/>
        <w:jc w:val="center"/>
        <w:rPr>
          <w:rStyle w:val="None"/>
          <w:rFonts w:ascii="Verdana" w:cs="Verdana" w:hAnsi="Verdana" w:eastAsia="Verdana"/>
          <w:b w:val="1"/>
          <w:bCs w:val="1"/>
          <w:sz w:val="36"/>
          <w:szCs w:val="36"/>
        </w:rPr>
      </w:pPr>
      <w:r>
        <w:rPr>
          <w:rStyle w:val="None"/>
          <w:rFonts w:ascii="Verdana" w:hAnsi="Verdana" w:hint="default"/>
          <w:b w:val="1"/>
          <w:bCs w:val="1"/>
          <w:sz w:val="36"/>
          <w:szCs w:val="36"/>
          <w:rtl w:val="0"/>
        </w:rPr>
        <w:t>Žá</w:t>
      </w:r>
      <w:r>
        <w:rPr>
          <w:rStyle w:val="None"/>
          <w:rFonts w:ascii="Verdana" w:hAnsi="Verdana"/>
          <w:b w:val="1"/>
          <w:bCs w:val="1"/>
          <w:sz w:val="36"/>
          <w:szCs w:val="36"/>
          <w:rtl w:val="0"/>
        </w:rPr>
        <w:t>dost o nada</w:t>
      </w:r>
      <w:r>
        <w:rPr>
          <w:rStyle w:val="None"/>
          <w:rFonts w:ascii="Verdana" w:hAnsi="Verdana" w:hint="default"/>
          <w:b w:val="1"/>
          <w:bCs w:val="1"/>
          <w:sz w:val="36"/>
          <w:szCs w:val="36"/>
          <w:rtl w:val="0"/>
        </w:rPr>
        <w:t>č</w:t>
      </w:r>
      <w:r>
        <w:rPr>
          <w:rStyle w:val="None"/>
          <w:rFonts w:ascii="Verdana" w:hAnsi="Verdana"/>
          <w:b w:val="1"/>
          <w:bCs w:val="1"/>
          <w:sz w:val="36"/>
          <w:szCs w:val="36"/>
          <w:rtl w:val="0"/>
        </w:rPr>
        <w:t>n</w:t>
      </w:r>
      <w:r>
        <w:rPr>
          <w:rStyle w:val="None"/>
          <w:rFonts w:ascii="Verdana" w:hAnsi="Verdana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Style w:val="None"/>
          <w:rFonts w:ascii="Verdana" w:hAnsi="Verdana"/>
          <w:b w:val="1"/>
          <w:bCs w:val="1"/>
          <w:sz w:val="36"/>
          <w:szCs w:val="36"/>
          <w:rtl w:val="0"/>
        </w:rPr>
        <w:t>p</w:t>
      </w:r>
      <w:r>
        <w:rPr>
          <w:rStyle w:val="None"/>
          <w:rFonts w:ascii="Verdana" w:hAnsi="Verdana" w:hint="default"/>
          <w:b w:val="1"/>
          <w:bCs w:val="1"/>
          <w:sz w:val="36"/>
          <w:szCs w:val="36"/>
          <w:rtl w:val="0"/>
        </w:rPr>
        <w:t>ří</w:t>
      </w:r>
      <w:r>
        <w:rPr>
          <w:rStyle w:val="None"/>
          <w:rFonts w:ascii="Verdana" w:hAnsi="Verdana"/>
          <w:b w:val="1"/>
          <w:bCs w:val="1"/>
          <w:sz w:val="36"/>
          <w:szCs w:val="36"/>
          <w:rtl w:val="0"/>
        </w:rPr>
        <w:t>sp</w:t>
      </w:r>
      <w:r>
        <w:rPr>
          <w:rStyle w:val="None"/>
          <w:rFonts w:ascii="Verdana" w:hAnsi="Verdana" w:hint="default"/>
          <w:b w:val="1"/>
          <w:bCs w:val="1"/>
          <w:sz w:val="36"/>
          <w:szCs w:val="36"/>
          <w:rtl w:val="0"/>
        </w:rPr>
        <w:t>ě</w:t>
      </w:r>
      <w:r>
        <w:rPr>
          <w:rStyle w:val="None"/>
          <w:rFonts w:ascii="Verdana" w:hAnsi="Verdana"/>
          <w:b w:val="1"/>
          <w:bCs w:val="1"/>
          <w:sz w:val="36"/>
          <w:szCs w:val="36"/>
          <w:rtl w:val="0"/>
        </w:rPr>
        <w:t>vek</w:t>
      </w:r>
    </w:p>
    <w:p>
      <w:pPr>
        <w:pStyle w:val="Normal.0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jc w:val="both"/>
        <w:rPr>
          <w:rStyle w:val="None"/>
          <w:rFonts w:ascii="Verdana" w:cs="Verdana" w:hAnsi="Verdana" w:eastAsia="Verdana"/>
          <w:sz w:val="18"/>
          <w:szCs w:val="18"/>
        </w:rPr>
      </w:pPr>
      <w:r>
        <w:rPr>
          <w:rStyle w:val="None"/>
          <w:rFonts w:ascii="Verdana" w:hAnsi="Verdana"/>
          <w:sz w:val="20"/>
          <w:szCs w:val="20"/>
          <w:rtl w:val="0"/>
        </w:rPr>
        <w:t>o jeho</w:t>
      </w:r>
      <w:r>
        <w:rPr>
          <w:rStyle w:val="None"/>
          <w:rFonts w:ascii="Verdana" w:hAnsi="Verdana" w:hint="default"/>
          <w:sz w:val="20"/>
          <w:szCs w:val="20"/>
          <w:rtl w:val="0"/>
        </w:rPr>
        <w:t xml:space="preserve">ž </w:t>
      </w:r>
      <w:r>
        <w:rPr>
          <w:rStyle w:val="None"/>
          <w:rFonts w:ascii="Verdana" w:hAnsi="Verdana"/>
          <w:sz w:val="20"/>
          <w:szCs w:val="20"/>
          <w:rtl w:val="0"/>
        </w:rPr>
        <w:t>poskytnut</w:t>
      </w:r>
      <w:r>
        <w:rPr>
          <w:rStyle w:val="None"/>
          <w:rFonts w:ascii="Verdana" w:hAnsi="Verdana" w:hint="default"/>
          <w:sz w:val="20"/>
          <w:szCs w:val="20"/>
          <w:rtl w:val="0"/>
        </w:rPr>
        <w:t xml:space="preserve">í </w:t>
      </w:r>
      <w:r>
        <w:rPr>
          <w:rStyle w:val="None"/>
          <w:rFonts w:ascii="Verdana" w:hAnsi="Verdana"/>
          <w:sz w:val="20"/>
          <w:szCs w:val="20"/>
          <w:rtl w:val="0"/>
        </w:rPr>
        <w:t xml:space="preserve">od 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Soci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á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ln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í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  <w:lang w:val="pt-PT"/>
        </w:rPr>
        <w:t>ho nada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č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n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í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ho fondu</w:t>
      </w:r>
      <w:r>
        <w:rPr>
          <w:rStyle w:val="None"/>
          <w:rFonts w:ascii="Verdana" w:hAnsi="Verdana"/>
          <w:sz w:val="20"/>
          <w:szCs w:val="20"/>
          <w:rtl w:val="0"/>
          <w:lang w:val="en-US"/>
        </w:rPr>
        <w:t>, I</w:t>
      </w:r>
      <w:r>
        <w:rPr>
          <w:rStyle w:val="None"/>
          <w:rFonts w:ascii="Verdana" w:hAnsi="Verdana" w:hint="default"/>
          <w:sz w:val="20"/>
          <w:szCs w:val="20"/>
          <w:rtl w:val="0"/>
        </w:rPr>
        <w:t>Č</w:t>
      </w:r>
      <w:r>
        <w:rPr>
          <w:rStyle w:val="None"/>
          <w:rFonts w:ascii="Verdana" w:hAnsi="Verdana"/>
          <w:sz w:val="20"/>
          <w:szCs w:val="20"/>
          <w:rtl w:val="0"/>
        </w:rPr>
        <w:t>O: 60554410, se s</w:t>
      </w:r>
      <w:r>
        <w:rPr>
          <w:rStyle w:val="None"/>
          <w:rFonts w:ascii="Verdana" w:hAnsi="Verdana" w:hint="default"/>
          <w:sz w:val="20"/>
          <w:szCs w:val="20"/>
          <w:rtl w:val="0"/>
        </w:rPr>
        <w:t>í</w:t>
      </w:r>
      <w:r>
        <w:rPr>
          <w:rStyle w:val="None"/>
          <w:rFonts w:ascii="Verdana" w:hAnsi="Verdana"/>
          <w:sz w:val="20"/>
          <w:szCs w:val="20"/>
          <w:rtl w:val="0"/>
          <w:lang w:val="da-DK"/>
        </w:rPr>
        <w:t>dlem Me</w:t>
      </w:r>
      <w:r>
        <w:rPr>
          <w:rStyle w:val="None"/>
          <w:rFonts w:ascii="Verdana" w:hAnsi="Verdana" w:hint="default"/>
          <w:sz w:val="20"/>
          <w:szCs w:val="20"/>
          <w:rtl w:val="0"/>
        </w:rPr>
        <w:t>č</w:t>
      </w:r>
      <w:r>
        <w:rPr>
          <w:rStyle w:val="None"/>
          <w:rFonts w:ascii="Verdana" w:hAnsi="Verdana"/>
          <w:sz w:val="20"/>
          <w:szCs w:val="20"/>
          <w:rtl w:val="0"/>
        </w:rPr>
        <w:t>ov</w:t>
      </w:r>
      <w:r>
        <w:rPr>
          <w:rStyle w:val="None"/>
          <w:rFonts w:ascii="Verdana" w:hAnsi="Verdana" w:hint="default"/>
          <w:sz w:val="20"/>
          <w:szCs w:val="20"/>
          <w:rtl w:val="0"/>
        </w:rPr>
        <w:t xml:space="preserve">á </w:t>
      </w:r>
      <w:r>
        <w:rPr>
          <w:rStyle w:val="None"/>
          <w:rFonts w:ascii="Verdana" w:hAnsi="Verdana"/>
          <w:sz w:val="20"/>
          <w:szCs w:val="20"/>
          <w:rtl w:val="0"/>
        </w:rPr>
        <w:t>5, 602 00 Brno, nada</w:t>
      </w:r>
      <w:r>
        <w:rPr>
          <w:rStyle w:val="None"/>
          <w:rFonts w:ascii="Verdana" w:hAnsi="Verdana" w:hint="default"/>
          <w:sz w:val="20"/>
          <w:szCs w:val="20"/>
          <w:rtl w:val="0"/>
        </w:rPr>
        <w:t>č</w:t>
      </w:r>
      <w:r>
        <w:rPr>
          <w:rStyle w:val="None"/>
          <w:rFonts w:ascii="Verdana" w:hAnsi="Verdana"/>
          <w:sz w:val="20"/>
          <w:szCs w:val="20"/>
          <w:rtl w:val="0"/>
        </w:rPr>
        <w:t>n</w:t>
      </w:r>
      <w:r>
        <w:rPr>
          <w:rStyle w:val="None"/>
          <w:rFonts w:ascii="Verdana" w:hAnsi="Verdana" w:hint="default"/>
          <w:sz w:val="20"/>
          <w:szCs w:val="20"/>
          <w:rtl w:val="0"/>
        </w:rPr>
        <w:t xml:space="preserve">í </w:t>
      </w:r>
      <w:r>
        <w:rPr>
          <w:rStyle w:val="None"/>
          <w:rFonts w:ascii="Verdana" w:hAnsi="Verdana"/>
          <w:sz w:val="20"/>
          <w:szCs w:val="20"/>
          <w:rtl w:val="0"/>
        </w:rPr>
        <w:t>fond zapsan</w:t>
      </w:r>
      <w:r>
        <w:rPr>
          <w:rStyle w:val="None"/>
          <w:rFonts w:ascii="Verdana" w:hAnsi="Verdana" w:hint="default"/>
          <w:sz w:val="20"/>
          <w:szCs w:val="20"/>
          <w:rtl w:val="0"/>
        </w:rPr>
        <w:t xml:space="preserve">ý </w:t>
      </w:r>
      <w:r>
        <w:rPr>
          <w:rStyle w:val="None"/>
          <w:rFonts w:ascii="Verdana" w:hAnsi="Verdana"/>
          <w:sz w:val="20"/>
          <w:szCs w:val="20"/>
          <w:rtl w:val="0"/>
        </w:rPr>
        <w:t>v</w:t>
      </w:r>
      <w:r>
        <w:rPr>
          <w:rStyle w:val="None"/>
          <w:rFonts w:ascii="Verdana" w:hAnsi="Verdana" w:hint="default"/>
          <w:sz w:val="20"/>
          <w:szCs w:val="20"/>
          <w:rtl w:val="0"/>
        </w:rPr>
        <w:t> </w:t>
      </w:r>
      <w:r>
        <w:rPr>
          <w:rStyle w:val="None"/>
          <w:rFonts w:ascii="Verdana" w:hAnsi="Verdana"/>
          <w:sz w:val="20"/>
          <w:szCs w:val="20"/>
          <w:rtl w:val="0"/>
          <w:lang w:val="es-ES_tradnl"/>
        </w:rPr>
        <w:t>nada</w:t>
      </w:r>
      <w:r>
        <w:rPr>
          <w:rStyle w:val="None"/>
          <w:rFonts w:ascii="Verdana" w:hAnsi="Verdana" w:hint="default"/>
          <w:sz w:val="20"/>
          <w:szCs w:val="20"/>
          <w:rtl w:val="0"/>
        </w:rPr>
        <w:t>č</w:t>
      </w:r>
      <w:r>
        <w:rPr>
          <w:rStyle w:val="None"/>
          <w:rFonts w:ascii="Verdana" w:hAnsi="Verdana"/>
          <w:sz w:val="20"/>
          <w:szCs w:val="20"/>
          <w:rtl w:val="0"/>
        </w:rPr>
        <w:t>n</w:t>
      </w:r>
      <w:r>
        <w:rPr>
          <w:rStyle w:val="None"/>
          <w:rFonts w:ascii="Verdana" w:hAnsi="Verdana" w:hint="default"/>
          <w:sz w:val="20"/>
          <w:szCs w:val="20"/>
          <w:rtl w:val="0"/>
        </w:rPr>
        <w:t>í</w:t>
      </w:r>
      <w:r>
        <w:rPr>
          <w:rStyle w:val="None"/>
          <w:rFonts w:ascii="Verdana" w:hAnsi="Verdana"/>
          <w:sz w:val="20"/>
          <w:szCs w:val="20"/>
          <w:rtl w:val="0"/>
          <w:lang w:val="da-DK"/>
        </w:rPr>
        <w:t>m rejst</w:t>
      </w:r>
      <w:r>
        <w:rPr>
          <w:rStyle w:val="None"/>
          <w:rFonts w:ascii="Verdana" w:hAnsi="Verdana" w:hint="default"/>
          <w:sz w:val="20"/>
          <w:szCs w:val="20"/>
          <w:rtl w:val="0"/>
        </w:rPr>
        <w:t>ří</w:t>
      </w:r>
      <w:r>
        <w:rPr>
          <w:rStyle w:val="None"/>
          <w:rFonts w:ascii="Verdana" w:hAnsi="Verdana"/>
          <w:sz w:val="20"/>
          <w:szCs w:val="20"/>
          <w:rtl w:val="0"/>
        </w:rPr>
        <w:t>ku veden</w:t>
      </w:r>
      <w:r>
        <w:rPr>
          <w:rStyle w:val="None"/>
          <w:rFonts w:ascii="Verdana" w:hAnsi="Verdana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Verdana" w:hAnsi="Verdana"/>
          <w:sz w:val="20"/>
          <w:szCs w:val="20"/>
          <w:rtl w:val="0"/>
        </w:rPr>
        <w:t>m u Krajsk</w:t>
      </w:r>
      <w:r>
        <w:rPr>
          <w:rStyle w:val="None"/>
          <w:rFonts w:ascii="Verdana" w:hAnsi="Verdana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Verdana" w:hAnsi="Verdana"/>
          <w:sz w:val="20"/>
          <w:szCs w:val="20"/>
          <w:rtl w:val="0"/>
        </w:rPr>
        <w:t>ho soudu v</w:t>
      </w:r>
      <w:r>
        <w:rPr>
          <w:rStyle w:val="None"/>
          <w:rFonts w:ascii="Verdana" w:hAnsi="Verdana" w:hint="default"/>
          <w:sz w:val="20"/>
          <w:szCs w:val="20"/>
          <w:rtl w:val="0"/>
        </w:rPr>
        <w:t> </w:t>
      </w:r>
      <w:r>
        <w:rPr>
          <w:rStyle w:val="None"/>
          <w:rFonts w:ascii="Verdana" w:hAnsi="Verdana"/>
          <w:sz w:val="20"/>
          <w:szCs w:val="20"/>
          <w:rtl w:val="0"/>
        </w:rPr>
        <w:t>Brn</w:t>
      </w:r>
      <w:r>
        <w:rPr>
          <w:rStyle w:val="None"/>
          <w:rFonts w:ascii="Verdana" w:hAnsi="Verdana" w:hint="default"/>
          <w:sz w:val="20"/>
          <w:szCs w:val="20"/>
          <w:rtl w:val="0"/>
        </w:rPr>
        <w:t>ě</w:t>
      </w:r>
      <w:r>
        <w:rPr>
          <w:rStyle w:val="None"/>
          <w:rFonts w:ascii="Verdana" w:hAnsi="Verdana"/>
          <w:sz w:val="20"/>
          <w:szCs w:val="20"/>
          <w:rtl w:val="0"/>
        </w:rPr>
        <w:t>, sp. zn. N 46, pro n</w:t>
      </w:r>
      <w:r>
        <w:rPr>
          <w:rStyle w:val="None"/>
          <w:rFonts w:ascii="Verdana" w:hAnsi="Verdana" w:hint="default"/>
          <w:sz w:val="20"/>
          <w:szCs w:val="20"/>
          <w:rtl w:val="0"/>
        </w:rPr>
        <w:t>íž</w:t>
      </w:r>
      <w:r>
        <w:rPr>
          <w:rStyle w:val="None"/>
          <w:rFonts w:ascii="Verdana" w:hAnsi="Verdana"/>
          <w:sz w:val="20"/>
          <w:szCs w:val="20"/>
          <w:rtl w:val="0"/>
        </w:rPr>
        <w:t>e uveden</w:t>
      </w:r>
      <w:r>
        <w:rPr>
          <w:rStyle w:val="None"/>
          <w:rFonts w:ascii="Verdana" w:hAnsi="Verdana" w:hint="default"/>
          <w:sz w:val="20"/>
          <w:szCs w:val="20"/>
          <w:rtl w:val="0"/>
        </w:rPr>
        <w:t>ý úč</w:t>
      </w:r>
      <w:r>
        <w:rPr>
          <w:rStyle w:val="None"/>
          <w:rFonts w:ascii="Verdana" w:hAnsi="Verdana"/>
          <w:sz w:val="20"/>
          <w:szCs w:val="20"/>
          <w:rtl w:val="0"/>
          <w:lang w:val="it-IT"/>
        </w:rPr>
        <w:t xml:space="preserve">el </w:t>
      </w:r>
      <w:r>
        <w:rPr>
          <w:rStyle w:val="None"/>
          <w:rFonts w:ascii="Verdana" w:hAnsi="Verdana" w:hint="default"/>
          <w:sz w:val="20"/>
          <w:szCs w:val="20"/>
          <w:rtl w:val="0"/>
        </w:rPr>
        <w:t>žá</w:t>
      </w:r>
      <w:r>
        <w:rPr>
          <w:rStyle w:val="None"/>
          <w:rFonts w:ascii="Verdana" w:hAnsi="Verdana"/>
          <w:sz w:val="20"/>
          <w:szCs w:val="20"/>
          <w:rtl w:val="0"/>
        </w:rPr>
        <w:t>d</w:t>
      </w:r>
      <w:r>
        <w:rPr>
          <w:rStyle w:val="None"/>
          <w:rFonts w:ascii="Verdana" w:hAnsi="Verdana" w:hint="default"/>
          <w:sz w:val="20"/>
          <w:szCs w:val="20"/>
          <w:rtl w:val="0"/>
        </w:rPr>
        <w:t xml:space="preserve">á </w:t>
      </w:r>
      <w:r>
        <w:rPr>
          <w:rStyle w:val="None"/>
          <w:rFonts w:ascii="Verdana" w:hAnsi="Verdana"/>
          <w:sz w:val="20"/>
          <w:szCs w:val="20"/>
          <w:rtl w:val="0"/>
        </w:rPr>
        <w:t>n</w:t>
      </w:r>
      <w:r>
        <w:rPr>
          <w:rStyle w:val="None"/>
          <w:rFonts w:ascii="Verdana" w:hAnsi="Verdana" w:hint="default"/>
          <w:sz w:val="20"/>
          <w:szCs w:val="20"/>
          <w:rtl w:val="0"/>
        </w:rPr>
        <w:t>á</w:t>
      </w:r>
      <w:r>
        <w:rPr>
          <w:rStyle w:val="None"/>
          <w:rFonts w:ascii="Verdana" w:hAnsi="Verdana"/>
          <w:sz w:val="20"/>
          <w:szCs w:val="20"/>
          <w:rtl w:val="0"/>
        </w:rPr>
        <w:t>sleduj</w:t>
      </w:r>
      <w:r>
        <w:rPr>
          <w:rStyle w:val="None"/>
          <w:rFonts w:ascii="Verdana" w:hAnsi="Verdana" w:hint="default"/>
          <w:sz w:val="20"/>
          <w:szCs w:val="20"/>
          <w:rtl w:val="0"/>
        </w:rPr>
        <w:t>í</w:t>
      </w:r>
      <w:r>
        <w:rPr>
          <w:rStyle w:val="None"/>
          <w:rFonts w:ascii="Verdana" w:hAnsi="Verdana"/>
          <w:sz w:val="20"/>
          <w:szCs w:val="20"/>
          <w:rtl w:val="0"/>
        </w:rPr>
        <w:t>c</w:t>
      </w:r>
      <w:r>
        <w:rPr>
          <w:rStyle w:val="None"/>
          <w:rFonts w:ascii="Verdana" w:hAnsi="Verdana" w:hint="default"/>
          <w:sz w:val="20"/>
          <w:szCs w:val="20"/>
          <w:rtl w:val="0"/>
        </w:rPr>
        <w:t>í ž</w:t>
      </w:r>
      <w:r>
        <w:rPr>
          <w:rStyle w:val="None"/>
          <w:rFonts w:ascii="Verdana" w:hAnsi="Verdana"/>
          <w:sz w:val="20"/>
          <w:szCs w:val="20"/>
          <w:rtl w:val="0"/>
        </w:rPr>
        <w:t>adatel:</w:t>
      </w:r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Ú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 xml:space="preserve">daje o 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ž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adateli</w:t>
      </w:r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5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zev organizace (v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etn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vn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formy)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dlo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statut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stupce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kontaktn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osoba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telefon, e-mail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bankovn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spojen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spacing w:before="60" w:after="60" w:line="240" w:lineRule="auto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Úč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el 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žá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dosti</w:t>
      </w: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0"/>
      </w:tblGrid>
      <w:tr>
        <w:tblPrEx>
          <w:shd w:val="clear" w:color="auto" w:fill="ced7e7"/>
        </w:tblPrEx>
        <w:trPr>
          <w:trHeight w:val="9570" w:hRule="atLeast"/>
        </w:trPr>
        <w:tc>
          <w:tcPr>
            <w:tcW w:type="dxa" w:w="9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rPr>
                <w:rStyle w:val="None"/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Stru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charakteristika 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elu vyu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it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adovan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ho 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vku: </w:t>
            </w:r>
          </w:p>
          <w:p>
            <w:pPr>
              <w:pStyle w:val="Normal.0"/>
              <w:bidi w:val="0"/>
              <w:spacing w:before="60" w:after="60" w:line="240" w:lineRule="auto"/>
              <w:ind w:left="0" w:right="0" w:firstLine="0"/>
              <w:jc w:val="both"/>
              <w:rPr>
                <w:rStyle w:val="None"/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Objasn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te zejm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 xml:space="preserve">na 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el vyu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it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darovan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ch prost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edk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. Popi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nl-NL"/>
              </w:rPr>
              <w:t>te z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r, c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 xml:space="preserve">lovou skupinu, projekt 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 xml:space="preserve">i aktivitu, na kterou 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žá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te p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vek, p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padn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fr-FR"/>
              </w:rPr>
              <w:t>uve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ď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da-DK"/>
              </w:rPr>
              <w:t>te harmonogram pl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novan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ch aktivit. D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le uve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ď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te nastaven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hodnot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c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ch indik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tor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rPr>
                <w:rStyle w:val="None"/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rPr>
                <w:rStyle w:val="None"/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rPr>
                <w:rStyle w:val="None"/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rPr>
                <w:rStyle w:val="None"/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</w:pPr>
            <w:r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before="60" w:after="6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before="60" w:after="60" w:line="240" w:lineRule="auto"/>
        <w:rPr>
          <w:rStyle w:val="None"/>
          <w:rFonts w:ascii="Verdana" w:cs="Verdana" w:hAnsi="Verdana" w:eastAsia="Verdana"/>
          <w:sz w:val="18"/>
          <w:szCs w:val="18"/>
        </w:rPr>
      </w:pP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M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í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  <w:lang w:val="it-IT"/>
        </w:rPr>
        <w:t>sto p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ů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sobnosti</w:t>
      </w:r>
      <w:r>
        <w:rPr>
          <w:rStyle w:val="None"/>
          <w:rFonts w:ascii="Verdana" w:hAnsi="Verdana"/>
          <w:sz w:val="20"/>
          <w:szCs w:val="20"/>
          <w:rtl w:val="0"/>
        </w:rPr>
        <w:t xml:space="preserve"> </w:t>
      </w:r>
      <w:r>
        <w:rPr>
          <w:rStyle w:val="None"/>
          <w:rFonts w:ascii="Verdana" w:hAnsi="Verdana"/>
          <w:sz w:val="16"/>
          <w:szCs w:val="16"/>
          <w:rtl w:val="0"/>
        </w:rPr>
        <w:t>(v jak</w:t>
      </w:r>
      <w:r>
        <w:rPr>
          <w:rStyle w:val="None"/>
          <w:rFonts w:ascii="Verdana" w:hAnsi="Verdana" w:hint="default"/>
          <w:sz w:val="16"/>
          <w:szCs w:val="16"/>
          <w:rtl w:val="0"/>
          <w:lang w:val="fr-FR"/>
        </w:rPr>
        <w:t>é</w:t>
      </w:r>
      <w:r>
        <w:rPr>
          <w:rStyle w:val="None"/>
          <w:rFonts w:ascii="Verdana" w:hAnsi="Verdana"/>
          <w:sz w:val="16"/>
          <w:szCs w:val="16"/>
          <w:rtl w:val="0"/>
        </w:rPr>
        <w:t>m regionu bude projekt realizov</w:t>
      </w:r>
      <w:r>
        <w:rPr>
          <w:rStyle w:val="None"/>
          <w:rFonts w:ascii="Verdana" w:hAnsi="Verdana" w:hint="default"/>
          <w:sz w:val="16"/>
          <w:szCs w:val="16"/>
          <w:rtl w:val="0"/>
        </w:rPr>
        <w:t>á</w:t>
      </w:r>
      <w:r>
        <w:rPr>
          <w:rStyle w:val="None"/>
          <w:rFonts w:ascii="Verdana" w:hAnsi="Verdana"/>
          <w:sz w:val="16"/>
          <w:szCs w:val="16"/>
          <w:rtl w:val="0"/>
        </w:rPr>
        <w:t>n):</w:t>
      </w: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0"/>
      </w:tblGrid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9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60" w:line="240" w:lineRule="auto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before="60" w:after="60" w:line="240" w:lineRule="auto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Rozpo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č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  <w:lang w:val="nl-NL"/>
        </w:rPr>
        <w:t xml:space="preserve">et </w:t>
      </w: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0"/>
      </w:tblGrid>
      <w:tr>
        <w:tblPrEx>
          <w:shd w:val="clear" w:color="auto" w:fill="ced7e7"/>
        </w:tblPrEx>
        <w:trPr>
          <w:trHeight w:val="3490" w:hRule="atLeast"/>
        </w:trPr>
        <w:tc>
          <w:tcPr>
            <w:tcW w:type="dxa" w:w="9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Uve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ď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te pros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m i v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etn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po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adovan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splatnosti a d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le v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etn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procenta, jak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bude po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adovan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ý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s-ES_tradnl"/>
              </w:rPr>
              <w:t>nada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vek tvo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it z celkov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ho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 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rozpo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tu z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ru, pokud bude poskytnut v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 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po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adovan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v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ýš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it-IT"/>
              </w:rPr>
              <w:t>i.</w:t>
            </w: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</w:pPr>
            <w:r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before="60" w:after="6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sz w:val="18"/>
          <w:szCs w:val="18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5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adovan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ýš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 nada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ho 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vku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672"/>
            </w:tcMar>
            <w:vAlign w:val="center"/>
          </w:tcPr>
          <w:p>
            <w:pPr>
              <w:pStyle w:val="Normal.0"/>
              <w:spacing w:before="60" w:after="60"/>
              <w:ind w:left="313" w:right="592" w:firstLine="0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Za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elem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hrady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Na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et banky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Majitel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tu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before="60" w:after="60" w:line="240" w:lineRule="auto"/>
        <w:rPr>
          <w:rStyle w:val="None"/>
          <w:rFonts w:ascii="Verdana" w:cs="Verdana" w:hAnsi="Verdana" w:eastAsia="Verdana"/>
          <w:sz w:val="18"/>
          <w:szCs w:val="18"/>
        </w:rPr>
      </w:pPr>
    </w:p>
    <w:p>
      <w:pPr>
        <w:pStyle w:val="Normal.0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1418" w:bottom="1418" w:left="1418" w:header="1133" w:footer="0"/>
          <w:pgNumType w:start="1"/>
          <w:titlePg w:val="1"/>
          <w:bidi w:val="0"/>
        </w:sectPr>
      </w:pPr>
      <w:bookmarkStart w:name="_headingh.30j0zll" w:id="1"/>
      <w:bookmarkEnd w:id="1"/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Č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estn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prohl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áš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en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rtl w:val="0"/>
        </w:rPr>
        <w:t>í ž</w:t>
      </w:r>
      <w:r>
        <w:rPr>
          <w:rStyle w:val="None"/>
          <w:rFonts w:ascii="Verdana" w:hAnsi="Verdana"/>
          <w:b w:val="1"/>
          <w:bCs w:val="1"/>
          <w:sz w:val="20"/>
          <w:szCs w:val="20"/>
          <w:rtl w:val="0"/>
        </w:rPr>
        <w:t>adatele</w:t>
      </w:r>
    </w:p>
    <w:p>
      <w:pPr>
        <w:pStyle w:val="Normal.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0"/>
      </w:tblGrid>
      <w:tr>
        <w:tblPrEx>
          <w:shd w:val="clear" w:color="auto" w:fill="ced7e7"/>
        </w:tblPrEx>
        <w:trPr>
          <w:trHeight w:val="3752" w:hRule="atLeast"/>
        </w:trPr>
        <w:tc>
          <w:tcPr>
            <w:tcW w:type="dxa" w:w="9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Prohla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uji, 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 uveden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é ú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daje jsou pravdiv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 poskytnut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dobrovoln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 D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le prohla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uji, 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 jsem uvedl/a v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echny informace rozhodn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pro posouzen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izn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nada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ho 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vku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outline w:val="0"/>
                <w:color w:val="0000ff"/>
                <w:sz w:val="18"/>
                <w:szCs w:val="18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60" w:after="60" w:line="240" w:lineRule="auto"/>
              <w:ind w:left="0" w:right="0" w:firstLine="0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Poskytnut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es-ES_tradnl"/>
              </w:rPr>
              <w:t>nada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ho p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vku,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el jeho poskytnut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jeho v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ýš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 a splatnost a dal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ší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podm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nky podpory z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ru ze strany Soci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ln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ho nada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ho fondu budou zcela upraveny ve zvl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smlouv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na z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klad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kter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Soci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ln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es-ES_tradnl"/>
              </w:rPr>
              <w:t>nada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nl-NL"/>
              </w:rPr>
              <w:t>fond nada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vek poskytne a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adatel p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ijme.</w:t>
            </w: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spacing w:before="60" w:after="6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Prohla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uji,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 ke dni pod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 žá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dosti nen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 ž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adatel v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padku, nen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proti 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mu zah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jeno insolven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 ří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nebylo v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 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mu vyd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no rozhodnut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o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padku nebo insolven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vrh nebyl zam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tnut pro nedostatek jeho majetku, nen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veden jako dlu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 v insolven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da-DK"/>
              </w:rPr>
              <w:t>m rejst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ku dle z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kona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. 182/2006 Sb., o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ú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padku a zp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sobu jeho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(insolven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kon), v platn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 zn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nen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v likvidaci, dle jeho znalost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de-DE"/>
              </w:rPr>
              <w:t>nen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proti 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mu veden v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kon exekuce, nem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nl-NL"/>
              </w:rPr>
              <w:t>k datu pod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 žá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dosti z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vazky po lh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splatnosti v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 ve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ejn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 rozpo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m, nem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dluh na dan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ch a soci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ln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 xml:space="preserve">m 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i zdravotn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 poji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, ani k dal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ší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 poskytovatel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m dotac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z ve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ejn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ch rozpo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Verdana" w:hAnsi="Verdana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9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datum, jm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no a podpis opr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vn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 xml:space="preserve">osoby 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adatele, otisk raz</w:t>
            </w:r>
            <w:r>
              <w:rPr>
                <w:rStyle w:val="None"/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tka</w:t>
            </w: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2"/>
                <w:szCs w:val="12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2"/>
                <w:szCs w:val="12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2"/>
                <w:szCs w:val="12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spacing w:before="60" w:after="60" w:line="240" w:lineRule="auto"/>
              <w:jc w:val="both"/>
            </w:pPr>
            <w:r>
              <w:rPr>
                <w:rStyle w:val="None"/>
                <w:rFonts w:ascii="Verdana" w:cs="Verdana" w:hAnsi="Verdana" w:eastAsia="Verdan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Style w:val="None"/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rStyle w:val="None"/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rPr>
          <w:rStyle w:val="None"/>
          <w:rFonts w:ascii="Verdana" w:cs="Verdana" w:hAnsi="Verdana" w:eastAsia="Verdana"/>
          <w:sz w:val="18"/>
          <w:szCs w:val="18"/>
        </w:rPr>
      </w:pPr>
      <w:bookmarkStart w:name="_headingh.gjdgxs" w:id="2"/>
      <w:bookmarkEnd w:id="2"/>
      <w:r>
        <w:rPr>
          <w:rStyle w:val="None"/>
          <w:rFonts w:ascii="Verdana" w:hAnsi="Verdana"/>
          <w:b w:val="1"/>
          <w:bCs w:val="1"/>
          <w:sz w:val="20"/>
          <w:szCs w:val="20"/>
          <w:u w:val="single"/>
          <w:rtl w:val="0"/>
        </w:rPr>
        <w:t>P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u w:val="single"/>
          <w:rtl w:val="0"/>
        </w:rPr>
        <w:t>ří</w:t>
      </w:r>
      <w:r>
        <w:rPr>
          <w:rStyle w:val="None"/>
          <w:rFonts w:ascii="Verdana" w:hAnsi="Verdana"/>
          <w:b w:val="1"/>
          <w:bCs w:val="1"/>
          <w:sz w:val="20"/>
          <w:szCs w:val="20"/>
          <w:u w:val="single"/>
          <w:rtl w:val="0"/>
        </w:rPr>
        <w:t xml:space="preserve">lohy </w:t>
      </w:r>
      <w:r>
        <w:rPr>
          <w:rStyle w:val="None"/>
          <w:rFonts w:ascii="Verdana" w:hAnsi="Verdana" w:hint="default"/>
          <w:b w:val="1"/>
          <w:bCs w:val="1"/>
          <w:sz w:val="20"/>
          <w:szCs w:val="20"/>
          <w:u w:val="single"/>
          <w:rtl w:val="0"/>
        </w:rPr>
        <w:t>žá</w:t>
      </w:r>
      <w:r>
        <w:rPr>
          <w:rStyle w:val="None"/>
          <w:rFonts w:ascii="Verdana" w:hAnsi="Verdana"/>
          <w:b w:val="1"/>
          <w:bCs w:val="1"/>
          <w:sz w:val="20"/>
          <w:szCs w:val="20"/>
          <w:u w:val="single"/>
          <w:rtl w:val="0"/>
        </w:rPr>
        <w:t>dosti</w:t>
      </w:r>
      <w:r>
        <w:rPr>
          <w:rStyle w:val="None"/>
          <w:rFonts w:ascii="Verdana" w:hAnsi="Verdana"/>
          <w:sz w:val="20"/>
          <w:szCs w:val="20"/>
          <w:rtl w:val="0"/>
        </w:rPr>
        <w:t xml:space="preserve"> 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– </w:t>
      </w:r>
      <w:r>
        <w:rPr>
          <w:rStyle w:val="None"/>
          <w:rFonts w:ascii="Verdana" w:hAnsi="Verdana"/>
          <w:sz w:val="18"/>
          <w:szCs w:val="18"/>
          <w:rtl w:val="0"/>
        </w:rPr>
        <w:t>kopie doklad</w:t>
      </w:r>
      <w:r>
        <w:rPr>
          <w:rStyle w:val="None"/>
          <w:rFonts w:ascii="Verdana" w:hAnsi="Verdana" w:hint="default"/>
          <w:sz w:val="18"/>
          <w:szCs w:val="18"/>
          <w:rtl w:val="0"/>
        </w:rPr>
        <w:t>ů</w:t>
      </w:r>
      <w:r>
        <w:rPr>
          <w:rStyle w:val="None"/>
          <w:rFonts w:ascii="Verdana" w:hAnsi="Verdana"/>
          <w:sz w:val="18"/>
          <w:szCs w:val="18"/>
          <w:rtl w:val="0"/>
        </w:rPr>
        <w:t>: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Verdana" w:hAnsi="Verdana"/>
          <w:sz w:val="18"/>
          <w:szCs w:val="18"/>
          <w:rtl w:val="0"/>
        </w:rPr>
      </w:pPr>
      <w:r>
        <w:rPr>
          <w:rStyle w:val="None"/>
          <w:rFonts w:ascii="Verdana" w:hAnsi="Verdana"/>
          <w:sz w:val="18"/>
          <w:szCs w:val="18"/>
          <w:rtl w:val="0"/>
        </w:rPr>
        <w:t>dokument potvrzuj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c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vznik subjektu nebo opr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vn</w:t>
      </w:r>
      <w:r>
        <w:rPr>
          <w:rStyle w:val="None"/>
          <w:rFonts w:ascii="Verdana" w:hAnsi="Verdana" w:hint="default"/>
          <w:sz w:val="18"/>
          <w:szCs w:val="18"/>
          <w:rtl w:val="0"/>
        </w:rPr>
        <w:t>ě</w:t>
      </w:r>
      <w:r>
        <w:rPr>
          <w:rStyle w:val="None"/>
          <w:rFonts w:ascii="Verdana" w:hAnsi="Verdana"/>
          <w:sz w:val="18"/>
          <w:szCs w:val="18"/>
          <w:rtl w:val="0"/>
        </w:rPr>
        <w:t>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 xml:space="preserve">k </w:t>
      </w:r>
      <w:r>
        <w:rPr>
          <w:rStyle w:val="None"/>
          <w:rFonts w:ascii="Verdana" w:hAnsi="Verdana" w:hint="default"/>
          <w:sz w:val="18"/>
          <w:szCs w:val="18"/>
          <w:rtl w:val="0"/>
        </w:rPr>
        <w:t>č</w:t>
      </w:r>
      <w:r>
        <w:rPr>
          <w:rStyle w:val="None"/>
          <w:rFonts w:ascii="Verdana" w:hAnsi="Verdana"/>
          <w:sz w:val="18"/>
          <w:szCs w:val="18"/>
          <w:rtl w:val="0"/>
        </w:rPr>
        <w:t>innosti (v</w:t>
      </w:r>
      <w:r>
        <w:rPr>
          <w:rStyle w:val="None"/>
          <w:rFonts w:ascii="Verdana" w:hAnsi="Verdana" w:hint="default"/>
          <w:sz w:val="18"/>
          <w:szCs w:val="18"/>
          <w:rtl w:val="0"/>
        </w:rPr>
        <w:t>ý</w:t>
      </w:r>
      <w:r>
        <w:rPr>
          <w:rStyle w:val="None"/>
          <w:rFonts w:ascii="Verdana" w:hAnsi="Verdana"/>
          <w:sz w:val="18"/>
          <w:szCs w:val="18"/>
          <w:rtl w:val="0"/>
        </w:rPr>
        <w:t>pisy z ve</w:t>
      </w:r>
      <w:r>
        <w:rPr>
          <w:rStyle w:val="None"/>
          <w:rFonts w:ascii="Verdana" w:hAnsi="Verdana" w:hint="default"/>
          <w:sz w:val="18"/>
          <w:szCs w:val="18"/>
          <w:rtl w:val="0"/>
        </w:rPr>
        <w:t>ř</w:t>
      </w:r>
      <w:r>
        <w:rPr>
          <w:rStyle w:val="None"/>
          <w:rFonts w:ascii="Verdana" w:hAnsi="Verdana"/>
          <w:sz w:val="18"/>
          <w:szCs w:val="18"/>
          <w:rtl w:val="0"/>
        </w:rPr>
        <w:t>ejn</w:t>
      </w:r>
      <w:r>
        <w:rPr>
          <w:rStyle w:val="None"/>
          <w:rFonts w:ascii="Verdana" w:hAnsi="Verdana" w:hint="default"/>
          <w:sz w:val="18"/>
          <w:szCs w:val="18"/>
          <w:rtl w:val="0"/>
        </w:rPr>
        <w:t>ý</w:t>
      </w:r>
      <w:r>
        <w:rPr>
          <w:rStyle w:val="None"/>
          <w:rFonts w:ascii="Verdana" w:hAnsi="Verdana"/>
          <w:sz w:val="18"/>
          <w:szCs w:val="18"/>
          <w:rtl w:val="0"/>
          <w:lang w:val="da-DK"/>
        </w:rPr>
        <w:t>ch rejst</w:t>
      </w:r>
      <w:r>
        <w:rPr>
          <w:rStyle w:val="None"/>
          <w:rFonts w:ascii="Verdana" w:hAnsi="Verdana" w:hint="default"/>
          <w:sz w:val="18"/>
          <w:szCs w:val="18"/>
          <w:rtl w:val="0"/>
        </w:rPr>
        <w:t>ří</w:t>
      </w:r>
      <w:r>
        <w:rPr>
          <w:rStyle w:val="None"/>
          <w:rFonts w:ascii="Verdana" w:hAnsi="Verdana"/>
          <w:sz w:val="18"/>
          <w:szCs w:val="18"/>
          <w:rtl w:val="0"/>
        </w:rPr>
        <w:t>k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ů </w:t>
      </w:r>
      <w:r>
        <w:rPr>
          <w:rStyle w:val="None"/>
          <w:rFonts w:ascii="Verdana" w:hAnsi="Verdana"/>
          <w:sz w:val="18"/>
          <w:szCs w:val="18"/>
          <w:rtl w:val="0"/>
        </w:rPr>
        <w:t>dle z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 xml:space="preserve">kona </w:t>
      </w:r>
      <w:r>
        <w:rPr>
          <w:rStyle w:val="None"/>
          <w:rFonts w:ascii="Verdana" w:hAnsi="Verdana" w:hint="default"/>
          <w:sz w:val="18"/>
          <w:szCs w:val="18"/>
          <w:rtl w:val="0"/>
        </w:rPr>
        <w:t>č</w:t>
      </w:r>
      <w:r>
        <w:rPr>
          <w:rStyle w:val="None"/>
          <w:rFonts w:ascii="Verdana" w:hAnsi="Verdana"/>
          <w:sz w:val="18"/>
          <w:szCs w:val="18"/>
          <w:rtl w:val="0"/>
        </w:rPr>
        <w:t>. 304/2013 Sb. o ve</w:t>
      </w:r>
      <w:r>
        <w:rPr>
          <w:rStyle w:val="None"/>
          <w:rFonts w:ascii="Verdana" w:hAnsi="Verdana" w:hint="default"/>
          <w:sz w:val="18"/>
          <w:szCs w:val="18"/>
          <w:rtl w:val="0"/>
        </w:rPr>
        <w:t>ř</w:t>
      </w:r>
      <w:r>
        <w:rPr>
          <w:rStyle w:val="None"/>
          <w:rFonts w:ascii="Verdana" w:hAnsi="Verdana"/>
          <w:sz w:val="18"/>
          <w:szCs w:val="18"/>
          <w:rtl w:val="0"/>
        </w:rPr>
        <w:t>ejn</w:t>
      </w:r>
      <w:r>
        <w:rPr>
          <w:rStyle w:val="None"/>
          <w:rFonts w:ascii="Verdana" w:hAnsi="Verdana" w:hint="default"/>
          <w:sz w:val="18"/>
          <w:szCs w:val="18"/>
          <w:rtl w:val="0"/>
        </w:rPr>
        <w:t>ý</w:t>
      </w:r>
      <w:r>
        <w:rPr>
          <w:rStyle w:val="None"/>
          <w:rFonts w:ascii="Verdana" w:hAnsi="Verdana"/>
          <w:sz w:val="18"/>
          <w:szCs w:val="18"/>
          <w:rtl w:val="0"/>
          <w:lang w:val="da-DK"/>
        </w:rPr>
        <w:t>ch rejst</w:t>
      </w:r>
      <w:r>
        <w:rPr>
          <w:rStyle w:val="None"/>
          <w:rFonts w:ascii="Verdana" w:hAnsi="Verdana" w:hint="default"/>
          <w:sz w:val="18"/>
          <w:szCs w:val="18"/>
          <w:rtl w:val="0"/>
        </w:rPr>
        <w:t>ří</w:t>
      </w:r>
      <w:r>
        <w:rPr>
          <w:rStyle w:val="None"/>
          <w:rFonts w:ascii="Verdana" w:hAnsi="Verdana"/>
          <w:sz w:val="18"/>
          <w:szCs w:val="18"/>
          <w:rtl w:val="0"/>
        </w:rPr>
        <w:t>c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ch pr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vnick</w:t>
      </w:r>
      <w:r>
        <w:rPr>
          <w:rStyle w:val="None"/>
          <w:rFonts w:ascii="Verdana" w:hAnsi="Verdana" w:hint="default"/>
          <w:sz w:val="18"/>
          <w:szCs w:val="18"/>
          <w:rtl w:val="0"/>
        </w:rPr>
        <w:t>ý</w:t>
      </w:r>
      <w:r>
        <w:rPr>
          <w:rStyle w:val="None"/>
          <w:rFonts w:ascii="Verdana" w:hAnsi="Verdana"/>
          <w:sz w:val="18"/>
          <w:szCs w:val="18"/>
          <w:rtl w:val="0"/>
        </w:rPr>
        <w:t>ch a fyzick</w:t>
      </w:r>
      <w:r>
        <w:rPr>
          <w:rStyle w:val="None"/>
          <w:rFonts w:ascii="Verdana" w:hAnsi="Verdana" w:hint="default"/>
          <w:sz w:val="18"/>
          <w:szCs w:val="18"/>
          <w:rtl w:val="0"/>
        </w:rPr>
        <w:t>ý</w:t>
      </w:r>
      <w:r>
        <w:rPr>
          <w:rStyle w:val="None"/>
          <w:rFonts w:ascii="Verdana" w:hAnsi="Verdana"/>
          <w:sz w:val="18"/>
          <w:szCs w:val="18"/>
          <w:rtl w:val="0"/>
        </w:rPr>
        <w:t>ch osob, ve zn</w:t>
      </w:r>
      <w:r>
        <w:rPr>
          <w:rStyle w:val="None"/>
          <w:rFonts w:ascii="Verdana" w:hAnsi="Verdana" w:hint="default"/>
          <w:sz w:val="18"/>
          <w:szCs w:val="18"/>
          <w:rtl w:val="0"/>
        </w:rPr>
        <w:t>ě</w:t>
      </w:r>
      <w:r>
        <w:rPr>
          <w:rStyle w:val="None"/>
          <w:rFonts w:ascii="Verdana" w:hAnsi="Verdana"/>
          <w:sz w:val="18"/>
          <w:szCs w:val="18"/>
          <w:rtl w:val="0"/>
        </w:rPr>
        <w:t>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pozd</w:t>
      </w:r>
      <w:r>
        <w:rPr>
          <w:rStyle w:val="None"/>
          <w:rFonts w:ascii="Verdana" w:hAnsi="Verdana" w:hint="default"/>
          <w:sz w:val="18"/>
          <w:szCs w:val="18"/>
          <w:rtl w:val="0"/>
        </w:rPr>
        <w:t>ě</w:t>
      </w:r>
      <w:r>
        <w:rPr>
          <w:rStyle w:val="None"/>
          <w:rFonts w:ascii="Verdana" w:hAnsi="Verdana"/>
          <w:sz w:val="18"/>
          <w:szCs w:val="18"/>
          <w:rtl w:val="0"/>
        </w:rPr>
        <w:t>j</w:t>
      </w:r>
      <w:r>
        <w:rPr>
          <w:rStyle w:val="None"/>
          <w:rFonts w:ascii="Verdana" w:hAnsi="Verdana" w:hint="default"/>
          <w:sz w:val="18"/>
          <w:szCs w:val="18"/>
          <w:rtl w:val="0"/>
        </w:rPr>
        <w:t>ší</w:t>
      </w:r>
      <w:r>
        <w:rPr>
          <w:rStyle w:val="None"/>
          <w:rFonts w:ascii="Verdana" w:hAnsi="Verdana"/>
          <w:sz w:val="18"/>
          <w:szCs w:val="18"/>
          <w:rtl w:val="0"/>
        </w:rPr>
        <w:t>ch p</w:t>
      </w:r>
      <w:r>
        <w:rPr>
          <w:rStyle w:val="None"/>
          <w:rFonts w:ascii="Verdana" w:hAnsi="Verdana" w:hint="default"/>
          <w:sz w:val="18"/>
          <w:szCs w:val="18"/>
          <w:rtl w:val="0"/>
        </w:rPr>
        <w:t>ř</w:t>
      </w:r>
      <w:r>
        <w:rPr>
          <w:rStyle w:val="None"/>
          <w:rFonts w:ascii="Verdana" w:hAnsi="Verdana"/>
          <w:sz w:val="18"/>
          <w:szCs w:val="18"/>
          <w:rtl w:val="0"/>
        </w:rPr>
        <w:t>edpis</w:t>
      </w:r>
      <w:r>
        <w:rPr>
          <w:rStyle w:val="None"/>
          <w:rFonts w:ascii="Verdana" w:hAnsi="Verdana" w:hint="default"/>
          <w:sz w:val="18"/>
          <w:szCs w:val="18"/>
          <w:rtl w:val="0"/>
        </w:rPr>
        <w:t>ů</w:t>
      </w:r>
      <w:r>
        <w:rPr>
          <w:rStyle w:val="None"/>
          <w:rFonts w:ascii="Verdana" w:hAnsi="Verdana"/>
          <w:sz w:val="18"/>
          <w:szCs w:val="18"/>
          <w:rtl w:val="0"/>
        </w:rPr>
        <w:t>),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Verdana" w:hAnsi="Verdana"/>
          <w:sz w:val="18"/>
          <w:szCs w:val="18"/>
          <w:rtl w:val="0"/>
        </w:rPr>
      </w:pPr>
      <w:r>
        <w:rPr>
          <w:rStyle w:val="None"/>
          <w:rFonts w:ascii="Verdana" w:hAnsi="Verdana"/>
          <w:sz w:val="18"/>
          <w:szCs w:val="18"/>
          <w:rtl w:val="0"/>
        </w:rPr>
        <w:t>doklad o pr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vn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subjektivit</w:t>
      </w:r>
      <w:r>
        <w:rPr>
          <w:rStyle w:val="None"/>
          <w:rFonts w:ascii="Verdana" w:hAnsi="Verdana" w:hint="default"/>
          <w:sz w:val="18"/>
          <w:szCs w:val="18"/>
          <w:rtl w:val="0"/>
        </w:rPr>
        <w:t>ě ž</w:t>
      </w:r>
      <w:r>
        <w:rPr>
          <w:rStyle w:val="None"/>
          <w:rFonts w:ascii="Verdana" w:hAnsi="Verdana"/>
          <w:sz w:val="18"/>
          <w:szCs w:val="18"/>
          <w:rtl w:val="0"/>
        </w:rPr>
        <w:t>adatele (p</w:t>
      </w:r>
      <w:r>
        <w:rPr>
          <w:rStyle w:val="None"/>
          <w:rFonts w:ascii="Verdana" w:hAnsi="Verdana" w:hint="default"/>
          <w:sz w:val="18"/>
          <w:szCs w:val="18"/>
          <w:rtl w:val="0"/>
        </w:rPr>
        <w:t>ř</w:t>
      </w:r>
      <w:r>
        <w:rPr>
          <w:rStyle w:val="None"/>
          <w:rFonts w:ascii="Verdana" w:hAnsi="Verdana"/>
          <w:sz w:val="18"/>
          <w:szCs w:val="18"/>
          <w:rtl w:val="0"/>
        </w:rPr>
        <w:t>id</w:t>
      </w:r>
      <w:r>
        <w:rPr>
          <w:rStyle w:val="None"/>
          <w:rFonts w:ascii="Verdana" w:hAnsi="Verdana" w:hint="default"/>
          <w:sz w:val="18"/>
          <w:szCs w:val="18"/>
          <w:rtl w:val="0"/>
        </w:rPr>
        <w:t>ě</w:t>
      </w:r>
      <w:r>
        <w:rPr>
          <w:rStyle w:val="None"/>
          <w:rFonts w:ascii="Verdana" w:hAnsi="Verdana"/>
          <w:sz w:val="18"/>
          <w:szCs w:val="18"/>
          <w:rtl w:val="0"/>
        </w:rPr>
        <w:t>len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I</w:t>
      </w:r>
      <w:r>
        <w:rPr>
          <w:rStyle w:val="None"/>
          <w:rFonts w:ascii="Verdana" w:hAnsi="Verdana" w:hint="default"/>
          <w:sz w:val="18"/>
          <w:szCs w:val="18"/>
          <w:rtl w:val="0"/>
        </w:rPr>
        <w:t>Č</w:t>
      </w:r>
      <w:r>
        <w:rPr>
          <w:rStyle w:val="None"/>
          <w:rFonts w:ascii="Verdana" w:hAnsi="Verdana"/>
          <w:sz w:val="18"/>
          <w:szCs w:val="18"/>
          <w:rtl w:val="0"/>
        </w:rPr>
        <w:t>), nen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-li toto</w:t>
      </w:r>
      <w:r>
        <w:rPr>
          <w:rStyle w:val="None"/>
          <w:rFonts w:ascii="Verdana" w:hAnsi="Verdana" w:hint="default"/>
          <w:sz w:val="18"/>
          <w:szCs w:val="18"/>
          <w:rtl w:val="0"/>
        </w:rPr>
        <w:t>ž</w:t>
      </w:r>
      <w:r>
        <w:rPr>
          <w:rStyle w:val="None"/>
          <w:rFonts w:ascii="Verdana" w:hAnsi="Verdana"/>
          <w:sz w:val="18"/>
          <w:szCs w:val="18"/>
          <w:rtl w:val="0"/>
        </w:rPr>
        <w:t>n</w:t>
      </w:r>
      <w:r>
        <w:rPr>
          <w:rStyle w:val="None"/>
          <w:rFonts w:ascii="Verdana" w:hAnsi="Verdana" w:hint="default"/>
          <w:sz w:val="18"/>
          <w:szCs w:val="18"/>
          <w:rtl w:val="0"/>
          <w:lang w:val="fr-FR"/>
        </w:rPr>
        <w:t xml:space="preserve">é </w:t>
      </w:r>
      <w:r>
        <w:rPr>
          <w:rStyle w:val="None"/>
          <w:rFonts w:ascii="Verdana" w:hAnsi="Verdana"/>
          <w:sz w:val="18"/>
          <w:szCs w:val="18"/>
          <w:rtl w:val="0"/>
        </w:rPr>
        <w:t>s bodem 1,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Verdana" w:hAnsi="Verdana"/>
          <w:sz w:val="18"/>
          <w:szCs w:val="18"/>
          <w:rtl w:val="0"/>
        </w:rPr>
      </w:pPr>
      <w:r>
        <w:rPr>
          <w:rStyle w:val="None"/>
          <w:rFonts w:ascii="Verdana" w:hAnsi="Verdana"/>
          <w:sz w:val="18"/>
          <w:szCs w:val="18"/>
          <w:rtl w:val="0"/>
        </w:rPr>
        <w:t>doklad o ustanoven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  <w:lang w:val="it-IT"/>
        </w:rPr>
        <w:t>statut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rn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ho z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 xml:space="preserve">stupce </w:t>
      </w:r>
      <w:r>
        <w:rPr>
          <w:rStyle w:val="None"/>
          <w:rFonts w:ascii="Verdana" w:hAnsi="Verdana" w:hint="default"/>
          <w:sz w:val="18"/>
          <w:szCs w:val="18"/>
          <w:rtl w:val="0"/>
        </w:rPr>
        <w:t>ž</w:t>
      </w:r>
      <w:r>
        <w:rPr>
          <w:rStyle w:val="None"/>
          <w:rFonts w:ascii="Verdana" w:hAnsi="Verdana"/>
          <w:sz w:val="18"/>
          <w:szCs w:val="18"/>
          <w:rtl w:val="0"/>
        </w:rPr>
        <w:t>adatele (nap</w:t>
      </w:r>
      <w:r>
        <w:rPr>
          <w:rStyle w:val="None"/>
          <w:rFonts w:ascii="Verdana" w:hAnsi="Verdana" w:hint="default"/>
          <w:sz w:val="18"/>
          <w:szCs w:val="18"/>
          <w:rtl w:val="0"/>
        </w:rPr>
        <w:t>ř</w:t>
      </w:r>
      <w:r>
        <w:rPr>
          <w:rStyle w:val="None"/>
          <w:rFonts w:ascii="Verdana" w:hAnsi="Verdana"/>
          <w:sz w:val="18"/>
          <w:szCs w:val="18"/>
          <w:rtl w:val="0"/>
        </w:rPr>
        <w:t>. jmenovac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listina nebo z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pis z ustavuj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c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  <w:lang w:val="de-DE"/>
        </w:rPr>
        <w:t>sch</w:t>
      </w:r>
      <w:r>
        <w:rPr>
          <w:rStyle w:val="None"/>
          <w:rFonts w:ascii="Verdana" w:hAnsi="Verdana" w:hint="default"/>
          <w:sz w:val="18"/>
          <w:szCs w:val="18"/>
          <w:rtl w:val="0"/>
        </w:rPr>
        <w:t>ů</w:t>
      </w:r>
      <w:r>
        <w:rPr>
          <w:rStyle w:val="None"/>
          <w:rFonts w:ascii="Verdana" w:hAnsi="Verdana"/>
          <w:sz w:val="18"/>
          <w:szCs w:val="18"/>
          <w:rtl w:val="0"/>
        </w:rPr>
        <w:t>ze o jeho zvolen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apod.), nen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-li toto</w:t>
      </w:r>
      <w:r>
        <w:rPr>
          <w:rStyle w:val="None"/>
          <w:rFonts w:ascii="Verdana" w:hAnsi="Verdana" w:hint="default"/>
          <w:sz w:val="18"/>
          <w:szCs w:val="18"/>
          <w:rtl w:val="0"/>
        </w:rPr>
        <w:t>ž</w:t>
      </w:r>
      <w:r>
        <w:rPr>
          <w:rStyle w:val="None"/>
          <w:rFonts w:ascii="Verdana" w:hAnsi="Verdana"/>
          <w:sz w:val="18"/>
          <w:szCs w:val="18"/>
          <w:rtl w:val="0"/>
        </w:rPr>
        <w:t>n</w:t>
      </w:r>
      <w:r>
        <w:rPr>
          <w:rStyle w:val="None"/>
          <w:rFonts w:ascii="Verdana" w:hAnsi="Verdana" w:hint="default"/>
          <w:sz w:val="18"/>
          <w:szCs w:val="18"/>
          <w:rtl w:val="0"/>
          <w:lang w:val="fr-FR"/>
        </w:rPr>
        <w:t xml:space="preserve">é </w:t>
      </w:r>
      <w:r>
        <w:rPr>
          <w:rStyle w:val="None"/>
          <w:rFonts w:ascii="Verdana" w:hAnsi="Verdana"/>
          <w:sz w:val="18"/>
          <w:szCs w:val="18"/>
          <w:rtl w:val="0"/>
        </w:rPr>
        <w:t>s bodem 1,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Verdana" w:hAnsi="Verdana"/>
          <w:sz w:val="18"/>
          <w:szCs w:val="18"/>
          <w:rtl w:val="0"/>
        </w:rPr>
      </w:pPr>
      <w:r>
        <w:rPr>
          <w:rStyle w:val="None"/>
          <w:rFonts w:ascii="Verdana" w:hAnsi="Verdana"/>
          <w:sz w:val="18"/>
          <w:szCs w:val="18"/>
          <w:rtl w:val="0"/>
        </w:rPr>
        <w:t>smlouvu o z</w:t>
      </w:r>
      <w:r>
        <w:rPr>
          <w:rStyle w:val="None"/>
          <w:rFonts w:ascii="Verdana" w:hAnsi="Verdana" w:hint="default"/>
          <w:sz w:val="18"/>
          <w:szCs w:val="18"/>
          <w:rtl w:val="0"/>
        </w:rPr>
        <w:t>ří</w:t>
      </w:r>
      <w:r>
        <w:rPr>
          <w:rStyle w:val="None"/>
          <w:rFonts w:ascii="Verdana" w:hAnsi="Verdana"/>
          <w:sz w:val="18"/>
          <w:szCs w:val="18"/>
          <w:rtl w:val="0"/>
        </w:rPr>
        <w:t>zen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b</w:t>
      </w:r>
      <w:r>
        <w:rPr>
          <w:rStyle w:val="None"/>
          <w:rFonts w:ascii="Verdana" w:hAnsi="Verdana" w:hint="default"/>
          <w:sz w:val="18"/>
          <w:szCs w:val="18"/>
          <w:rtl w:val="0"/>
        </w:rPr>
        <w:t>ěž</w:t>
      </w:r>
      <w:r>
        <w:rPr>
          <w:rStyle w:val="None"/>
          <w:rFonts w:ascii="Verdana" w:hAnsi="Verdana"/>
          <w:sz w:val="18"/>
          <w:szCs w:val="18"/>
          <w:rtl w:val="0"/>
        </w:rPr>
        <w:t>n</w:t>
      </w:r>
      <w:r>
        <w:rPr>
          <w:rStyle w:val="None"/>
          <w:rFonts w:ascii="Verdana" w:hAnsi="Verdana" w:hint="default"/>
          <w:sz w:val="18"/>
          <w:szCs w:val="18"/>
          <w:rtl w:val="0"/>
          <w:lang w:val="fr-FR"/>
        </w:rPr>
        <w:t>é</w:t>
      </w:r>
      <w:r>
        <w:rPr>
          <w:rStyle w:val="None"/>
          <w:rFonts w:ascii="Verdana" w:hAnsi="Verdana"/>
          <w:sz w:val="18"/>
          <w:szCs w:val="18"/>
          <w:rtl w:val="0"/>
        </w:rPr>
        <w:t xml:space="preserve">ho </w:t>
      </w:r>
      <w:r>
        <w:rPr>
          <w:rStyle w:val="None"/>
          <w:rFonts w:ascii="Verdana" w:hAnsi="Verdana" w:hint="default"/>
          <w:sz w:val="18"/>
          <w:szCs w:val="18"/>
          <w:rtl w:val="0"/>
        </w:rPr>
        <w:t>úč</w:t>
      </w:r>
      <w:r>
        <w:rPr>
          <w:rStyle w:val="None"/>
          <w:rFonts w:ascii="Verdana" w:hAnsi="Verdana"/>
          <w:sz w:val="18"/>
          <w:szCs w:val="18"/>
          <w:rtl w:val="0"/>
        </w:rPr>
        <w:t>tu p</w:t>
      </w:r>
      <w:r>
        <w:rPr>
          <w:rStyle w:val="None"/>
          <w:rFonts w:ascii="Verdana" w:hAnsi="Verdana" w:hint="default"/>
          <w:sz w:val="18"/>
          <w:szCs w:val="18"/>
          <w:rtl w:val="0"/>
        </w:rPr>
        <w:t>ř</w:t>
      </w:r>
      <w:r>
        <w:rPr>
          <w:rStyle w:val="None"/>
          <w:rFonts w:ascii="Verdana" w:hAnsi="Verdana"/>
          <w:sz w:val="18"/>
          <w:szCs w:val="18"/>
          <w:rtl w:val="0"/>
        </w:rPr>
        <w:t>edkl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daj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c</w:t>
      </w:r>
      <w:r>
        <w:rPr>
          <w:rStyle w:val="None"/>
          <w:rFonts w:ascii="Verdana" w:hAnsi="Verdana" w:hint="default"/>
          <w:sz w:val="18"/>
          <w:szCs w:val="18"/>
          <w:rtl w:val="0"/>
        </w:rPr>
        <w:t>í</w:t>
      </w:r>
      <w:r>
        <w:rPr>
          <w:rStyle w:val="None"/>
          <w:rFonts w:ascii="Verdana" w:hAnsi="Verdana"/>
          <w:sz w:val="18"/>
          <w:szCs w:val="18"/>
          <w:rtl w:val="0"/>
        </w:rPr>
        <w:t>ho subjektu,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erdana" w:hAnsi="Verdana"/>
          <w:sz w:val="18"/>
          <w:szCs w:val="18"/>
          <w:rtl w:val="0"/>
        </w:rPr>
      </w:pPr>
      <w:r>
        <w:rPr>
          <w:rStyle w:val="None"/>
          <w:rFonts w:ascii="Verdana" w:hAnsi="Verdana"/>
          <w:sz w:val="18"/>
          <w:szCs w:val="18"/>
          <w:rtl w:val="0"/>
        </w:rPr>
        <w:t>posledn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v</w:t>
      </w:r>
      <w:r>
        <w:rPr>
          <w:rStyle w:val="None"/>
          <w:rFonts w:ascii="Verdana" w:hAnsi="Verdana" w:hint="default"/>
          <w:sz w:val="18"/>
          <w:szCs w:val="18"/>
          <w:rtl w:val="0"/>
        </w:rPr>
        <w:t>ý</w:t>
      </w:r>
      <w:r>
        <w:rPr>
          <w:rStyle w:val="None"/>
          <w:rFonts w:ascii="Verdana" w:hAnsi="Verdana"/>
          <w:sz w:val="18"/>
          <w:szCs w:val="18"/>
          <w:rtl w:val="0"/>
        </w:rPr>
        <w:t>ro</w:t>
      </w:r>
      <w:r>
        <w:rPr>
          <w:rStyle w:val="None"/>
          <w:rFonts w:ascii="Verdana" w:hAnsi="Verdana" w:hint="default"/>
          <w:sz w:val="18"/>
          <w:szCs w:val="18"/>
          <w:rtl w:val="0"/>
        </w:rPr>
        <w:t>č</w:t>
      </w:r>
      <w:r>
        <w:rPr>
          <w:rStyle w:val="None"/>
          <w:rFonts w:ascii="Verdana" w:hAnsi="Verdana"/>
          <w:sz w:val="18"/>
          <w:szCs w:val="18"/>
          <w:rtl w:val="0"/>
        </w:rPr>
        <w:t>n</w:t>
      </w:r>
      <w:r>
        <w:rPr>
          <w:rStyle w:val="None"/>
          <w:rFonts w:ascii="Verdana" w:hAnsi="Verdana" w:hint="default"/>
          <w:sz w:val="18"/>
          <w:szCs w:val="18"/>
          <w:rtl w:val="0"/>
        </w:rPr>
        <w:t xml:space="preserve">í </w:t>
      </w:r>
      <w:r>
        <w:rPr>
          <w:rStyle w:val="None"/>
          <w:rFonts w:ascii="Verdana" w:hAnsi="Verdana"/>
          <w:sz w:val="18"/>
          <w:szCs w:val="18"/>
          <w:rtl w:val="0"/>
        </w:rPr>
        <w:t>zpr</w:t>
      </w:r>
      <w:r>
        <w:rPr>
          <w:rStyle w:val="None"/>
          <w:rFonts w:ascii="Verdana" w:hAnsi="Verdana" w:hint="default"/>
          <w:sz w:val="18"/>
          <w:szCs w:val="18"/>
          <w:rtl w:val="0"/>
        </w:rPr>
        <w:t>á</w:t>
      </w:r>
      <w:r>
        <w:rPr>
          <w:rStyle w:val="None"/>
          <w:rFonts w:ascii="Verdana" w:hAnsi="Verdana"/>
          <w:sz w:val="18"/>
          <w:szCs w:val="18"/>
          <w:rtl w:val="0"/>
        </w:rPr>
        <w:t>vu organizace.</w:t>
      </w:r>
    </w:p>
    <w:p>
      <w:pPr>
        <w:pStyle w:val="Normal.0"/>
        <w:rPr>
          <w:rStyle w:val="None"/>
          <w:rFonts w:ascii="Verdana" w:cs="Verdana" w:hAnsi="Verdana" w:eastAsia="Verdana"/>
          <w:b w:val="1"/>
          <w:bCs w:val="1"/>
          <w:sz w:val="18"/>
          <w:szCs w:val="18"/>
          <w:u w:val="single"/>
        </w:rPr>
      </w:pPr>
      <w:bookmarkStart w:name="_headingh.g37yjp2wjbrd" w:id="3"/>
      <w:bookmarkEnd w:id="3"/>
    </w:p>
    <w:p>
      <w:pPr>
        <w:pStyle w:val="Normal.0"/>
        <w:rPr>
          <w:rStyle w:val="None"/>
          <w:rFonts w:ascii="Verdana" w:cs="Verdana" w:hAnsi="Verdana" w:eastAsia="Verdana"/>
          <w:sz w:val="18"/>
          <w:szCs w:val="18"/>
        </w:rPr>
      </w:pPr>
      <w:bookmarkStart w:name="_headingh.ocgkkj6q2yhx" w:id="4"/>
      <w:bookmarkEnd w:id="4"/>
    </w:p>
    <w:p>
      <w:pPr>
        <w:pStyle w:val="Normal.0"/>
      </w:pPr>
      <w:r>
        <w:rPr>
          <w:rStyle w:val="None"/>
          <w:rFonts w:ascii="Verdana" w:cs="Verdana" w:hAnsi="Verdana" w:eastAsia="Verdana"/>
          <w:sz w:val="18"/>
          <w:szCs w:val="18"/>
        </w:rPr>
      </w:r>
      <w:bookmarkStart w:name="_headingh.f3jgo84c0bks" w:id="5"/>
    </w:p>
    <w:sectPr>
      <w:headerReference w:type="default" r:id="rId8"/>
      <w:pgSz w:w="11900" w:h="16840" w:orient="portrait"/>
      <w:pgMar w:top="1134" w:right="1418" w:bottom="1418" w:left="1418" w:header="1133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exend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4"/>
      </w:tabs>
      <w:jc w:val="center"/>
    </w:pPr>
    <w:r>
      <w:rPr>
        <w:rStyle w:val="None"/>
      </w:rPr>
      <w:fldChar w:fldCharType="begin" w:fldLock="0"/>
    </w:r>
    <w:r>
      <w:rPr>
        <w:rStyle w:val="None"/>
      </w:rPr>
      <w:instrText xml:space="preserve"> PAGE </w:instrText>
    </w:r>
    <w:r>
      <w:rPr>
        <w:rStyle w:val="None"/>
      </w:rPr>
      <w:fldChar w:fldCharType="separate" w:fldLock="0"/>
    </w:r>
    <w:r>
      <w:rPr>
        <w:rStyle w:val="None"/>
      </w:rPr>
    </w:r>
    <w:r>
      <w:rPr>
        <w:rStyle w:val="None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ind w:left="2835" w:firstLine="0"/>
      <w:rPr>
        <w:rFonts w:ascii="Arial" w:cs="Arial" w:hAnsi="Arial" w:eastAsia="Arial"/>
        <w:sz w:val="16"/>
        <w:szCs w:val="16"/>
      </w:rPr>
    </w:pPr>
    <w:r>
      <w:rPr>
        <w:outline w:val="0"/>
        <w:color w:val="808080"/>
        <w:sz w:val="16"/>
        <w:szCs w:val="16"/>
        <w:u w:color="808080"/>
        <w:rtl w:val="0"/>
        <w14:textFill>
          <w14:solidFill>
            <w14:srgbClr w14:val="808080"/>
          </w14:solidFill>
        </w14:textFill>
      </w:rPr>
      <w:t xml:space="preserve">                                                                                </w:t>
    </w:r>
  </w:p>
  <w:p>
    <w:pPr>
      <w:pStyle w:val="Normal.0"/>
      <w:spacing w:after="0" w:line="240" w:lineRule="auto"/>
      <w:ind w:left="2835" w:firstLine="0"/>
      <w:jc w:val="right"/>
    </w:pPr>
    <w:r>
      <w:rPr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ind w:left="5669" w:firstLine="0"/>
      <w:rPr>
        <w:rFonts w:ascii="Verdana" w:cs="Verdana" w:hAnsi="Verdana" w:eastAsia="Verdana"/>
        <w:outline w:val="0"/>
        <w:color w:val="999999"/>
        <w:sz w:val="18"/>
        <w:szCs w:val="18"/>
        <w:u w:color="999999"/>
        <w14:textFill>
          <w14:solidFill>
            <w14:srgbClr w14:val="999999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886504</wp:posOffset>
          </wp:positionH>
          <wp:positionV relativeFrom="page">
            <wp:posOffset>576566</wp:posOffset>
          </wp:positionV>
          <wp:extent cx="2922523" cy="1067306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922523" cy="1067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Soci</w:t>
    </w:r>
    <w:r>
      <w:rPr>
        <w:rFonts w:ascii="Verdana" w:hAnsi="Verdana" w:hint="default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á</w:t>
    </w:r>
    <w:r>
      <w:rPr>
        <w:rFonts w:ascii="Verdana" w:hAnsi="Verdana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ln</w:t>
    </w:r>
    <w:r>
      <w:rPr>
        <w:rFonts w:ascii="Verdana" w:hAnsi="Verdana" w:hint="default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 xml:space="preserve">í </w:t>
    </w:r>
    <w:r>
      <w:rPr>
        <w:rFonts w:ascii="Verdana" w:hAnsi="Verdana"/>
        <w:b w:val="1"/>
        <w:bCs w:val="1"/>
        <w:outline w:val="0"/>
        <w:color w:val="999999"/>
        <w:sz w:val="18"/>
        <w:szCs w:val="18"/>
        <w:u w:color="999999"/>
        <w:rtl w:val="0"/>
        <w:lang w:val="es-ES_tradnl"/>
        <w14:textFill>
          <w14:solidFill>
            <w14:srgbClr w14:val="999999"/>
          </w14:solidFill>
        </w14:textFill>
      </w:rPr>
      <w:t>nada</w:t>
    </w:r>
    <w:r>
      <w:rPr>
        <w:rFonts w:ascii="Verdana" w:hAnsi="Verdana" w:hint="default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č</w:t>
    </w:r>
    <w:r>
      <w:rPr>
        <w:rFonts w:ascii="Verdana" w:hAnsi="Verdana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n</w:t>
    </w:r>
    <w:r>
      <w:rPr>
        <w:rFonts w:ascii="Verdana" w:hAnsi="Verdana" w:hint="default"/>
        <w:b w:val="1"/>
        <w:bCs w:val="1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 xml:space="preserve">í </w:t>
    </w:r>
    <w:r>
      <w:rPr>
        <w:rFonts w:ascii="Verdana" w:hAnsi="Verdana"/>
        <w:b w:val="1"/>
        <w:bCs w:val="1"/>
        <w:outline w:val="0"/>
        <w:color w:val="999999"/>
        <w:sz w:val="18"/>
        <w:szCs w:val="18"/>
        <w:u w:color="999999"/>
        <w:rtl w:val="0"/>
        <w:lang w:val="fr-FR"/>
        <w14:textFill>
          <w14:solidFill>
            <w14:srgbClr w14:val="999999"/>
          </w14:solidFill>
        </w14:textFill>
      </w:rPr>
      <w:t>fond</w:t>
    </w: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 xml:space="preserve"> </w:t>
    </w:r>
  </w:p>
  <w:p>
    <w:pPr>
      <w:pStyle w:val="Normal.0"/>
      <w:spacing w:after="0" w:line="240" w:lineRule="auto"/>
      <w:ind w:left="5669" w:firstLine="0"/>
      <w:rPr>
        <w:rFonts w:ascii="Verdana" w:cs="Verdana" w:hAnsi="Verdana" w:eastAsia="Verdana"/>
        <w:outline w:val="0"/>
        <w:color w:val="999999"/>
        <w:sz w:val="18"/>
        <w:szCs w:val="18"/>
        <w:u w:color="999999"/>
        <w14:textFill>
          <w14:solidFill>
            <w14:srgbClr w14:val="999999"/>
          </w14:solidFill>
        </w14:textFill>
      </w:rPr>
    </w:pP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Me</w:t>
    </w:r>
    <w:r>
      <w:rPr>
        <w:rFonts w:ascii="Verdana" w:hAnsi="Verdana" w:hint="default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č</w:t>
    </w: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ov</w:t>
    </w:r>
    <w:r>
      <w:rPr>
        <w:rFonts w:ascii="Verdana" w:hAnsi="Verdana" w:hint="default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 xml:space="preserve">á </w:t>
    </w: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5, 602 00 Brno</w:t>
    </w:r>
  </w:p>
  <w:p>
    <w:pPr>
      <w:pStyle w:val="Normal.0"/>
      <w:spacing w:after="0" w:line="240" w:lineRule="auto"/>
      <w:ind w:left="5669" w:firstLine="0"/>
      <w:rPr>
        <w:rFonts w:ascii="Verdana" w:cs="Verdana" w:hAnsi="Verdana" w:eastAsia="Verdana"/>
        <w:outline w:val="0"/>
        <w:color w:val="999999"/>
        <w:sz w:val="18"/>
        <w:szCs w:val="18"/>
        <w:u w:color="999999"/>
        <w14:textFill>
          <w14:solidFill>
            <w14:srgbClr w14:val="999999"/>
          </w14:solidFill>
        </w14:textFill>
      </w:rPr>
    </w:pP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I</w:t>
    </w:r>
    <w:r>
      <w:rPr>
        <w:rFonts w:ascii="Verdana" w:hAnsi="Verdana" w:hint="default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Č</w:t>
    </w:r>
    <w:r>
      <w:rPr>
        <w:rFonts w:ascii="Verdana" w:hAnsi="Verdana"/>
        <w:outline w:val="0"/>
        <w:color w:val="999999"/>
        <w:sz w:val="18"/>
        <w:szCs w:val="18"/>
        <w:u w:color="999999"/>
        <w:rtl w:val="0"/>
        <w:lang w:val="pt-PT"/>
        <w14:textFill>
          <w14:solidFill>
            <w14:srgbClr w14:val="999999"/>
          </w14:solidFill>
        </w14:textFill>
      </w:rPr>
      <w:t>O 60554410</w:t>
    </w:r>
  </w:p>
  <w:p>
    <w:pPr>
      <w:pStyle w:val="Normal.0"/>
      <w:spacing w:after="0" w:line="240" w:lineRule="auto"/>
      <w:ind w:left="5669" w:firstLine="0"/>
      <w:rPr>
        <w:rFonts w:ascii="Verdana" w:cs="Verdana" w:hAnsi="Verdana" w:eastAsia="Verdana"/>
        <w:outline w:val="0"/>
        <w:color w:val="999999"/>
        <w:sz w:val="18"/>
        <w:szCs w:val="18"/>
        <w:u w:color="999999"/>
        <w14:textFill>
          <w14:solidFill>
            <w14:srgbClr w14:val="999999"/>
          </w14:solidFill>
        </w14:textFill>
      </w:rPr>
    </w:pPr>
    <w:r>
      <w:rPr>
        <w:rFonts w:ascii="Verdana" w:hAnsi="Verdana"/>
        <w:outline w:val="0"/>
        <w:color w:val="999999"/>
        <w:sz w:val="18"/>
        <w:szCs w:val="18"/>
        <w:u w:color="999999"/>
        <w:rtl w:val="0"/>
        <w:lang w:val="en-US"/>
        <w14:textFill>
          <w14:solidFill>
            <w14:srgbClr w14:val="999999"/>
          </w14:solidFill>
        </w14:textFill>
      </w:rPr>
      <w:t xml:space="preserve">MONETA Money Bank a.s. </w:t>
    </w:r>
  </w:p>
  <w:p>
    <w:pPr>
      <w:pStyle w:val="Normal.0"/>
      <w:spacing w:after="0" w:line="240" w:lineRule="auto"/>
      <w:ind w:left="5669" w:firstLine="0"/>
      <w:rPr>
        <w:rFonts w:ascii="Verdana" w:cs="Verdana" w:hAnsi="Verdana" w:eastAsia="Verdana"/>
        <w:outline w:val="0"/>
        <w:color w:val="999999"/>
        <w:sz w:val="18"/>
        <w:szCs w:val="18"/>
        <w:u w:color="999999"/>
        <w14:textFill>
          <w14:solidFill>
            <w14:srgbClr w14:val="999999"/>
          </w14:solidFill>
        </w14:textFill>
      </w:rPr>
    </w:pPr>
    <w:r>
      <w:rPr>
        <w:rFonts w:ascii="Verdana" w:hAnsi="Verdana" w:hint="default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č</w:t>
    </w: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.</w:t>
    </w:r>
    <w:r>
      <w:rPr>
        <w:rFonts w:ascii="Verdana" w:hAnsi="Verdana" w:hint="default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ú</w:t>
    </w:r>
    <w:r>
      <w:rPr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. 227920549/0600</w:t>
    </w:r>
  </w:p>
  <w:p>
    <w:pPr>
      <w:pStyle w:val="Normal.0"/>
      <w:spacing w:after="0" w:line="240" w:lineRule="auto"/>
      <w:ind w:left="5669" w:firstLine="0"/>
      <w:rPr>
        <w:rStyle w:val="None"/>
        <w:rFonts w:ascii="Verdana" w:cs="Verdana" w:hAnsi="Verdana" w:eastAsia="Verdana"/>
        <w:outline w:val="0"/>
        <w:color w:val="999999"/>
        <w:sz w:val="18"/>
        <w:szCs w:val="18"/>
        <w:u w:color="999999"/>
        <w14:textFill>
          <w14:solidFill>
            <w14:srgbClr w14:val="999999"/>
          </w14:solidFill>
        </w14:textFill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"mailto:kancelar@socialni-nadacni-fond.cz"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kancelar@socialni-nadacni-fond.cz</w:t>
    </w:r>
    <w:r>
      <w:rPr/>
      <w:fldChar w:fldCharType="end" w:fldLock="0"/>
    </w:r>
  </w:p>
  <w:p>
    <w:pPr>
      <w:pStyle w:val="Normal.0"/>
      <w:spacing w:after="0" w:line="240" w:lineRule="auto"/>
      <w:ind w:left="5669" w:firstLine="0"/>
    </w:pPr>
    <w:r>
      <w:rPr>
        <w:rStyle w:val="None"/>
        <w:rFonts w:ascii="Verdana" w:hAnsi="Verdana"/>
        <w:outline w:val="0"/>
        <w:color w:val="999999"/>
        <w:sz w:val="18"/>
        <w:szCs w:val="18"/>
        <w:u w:color="999999"/>
        <w:rtl w:val="0"/>
        <w14:textFill>
          <w14:solidFill>
            <w14:srgbClr w14:val="999999"/>
          </w14:solidFill>
        </w14:textFill>
      </w:rPr>
      <w:t>www.socialni-nadacni-fond.cz</w: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exend" w:cs="Lexend" w:hAnsi="Lexend" w:eastAsia="Lexe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